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77" w:rsidRDefault="00707261">
      <w:pPr>
        <w:pStyle w:val="Titel"/>
        <w:rPr>
          <w:lang w:val="en-GB"/>
        </w:rPr>
      </w:pPr>
      <w:r>
        <w:rPr>
          <w:b/>
          <w:lang w:val="en-GB"/>
        </w:rPr>
        <w:t>Special A</w:t>
      </w:r>
      <w:r w:rsidR="00AA4077">
        <w:rPr>
          <w:b/>
          <w:lang w:val="en-GB"/>
        </w:rPr>
        <w:t xml:space="preserve">greement </w:t>
      </w:r>
    </w:p>
    <w:p w:rsidR="00AA4077" w:rsidRDefault="00AA4077">
      <w:pPr>
        <w:pStyle w:val="Titel"/>
        <w:rPr>
          <w:b/>
          <w:lang w:val="en-GB"/>
        </w:rPr>
      </w:pPr>
      <w:r>
        <w:rPr>
          <w:sz w:val="22"/>
          <w:szCs w:val="22"/>
          <w:lang w:val="en-GB"/>
        </w:rPr>
        <w:t>(In addition to the QAA with Aerospace Suppliers)</w:t>
      </w:r>
    </w:p>
    <w:p w:rsidR="00AA4077" w:rsidRDefault="00AA4077">
      <w:pPr>
        <w:pStyle w:val="StandardZentriert"/>
        <w:jc w:val="left"/>
        <w:rPr>
          <w:lang w:val="en-GB"/>
        </w:rPr>
      </w:pPr>
      <w:r>
        <w:rPr>
          <w:lang w:val="en-GB"/>
        </w:rPr>
        <w:t>between</w:t>
      </w:r>
    </w:p>
    <w:p w:rsidR="00AA4077" w:rsidRDefault="00AA4077">
      <w:pPr>
        <w:spacing w:before="60"/>
        <w:rPr>
          <w:lang w:val="en-GB"/>
        </w:rPr>
      </w:pPr>
      <w:r>
        <w:rPr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bookmarkStart w:id="0" w:name="_GoBack"/>
      <w:bookmarkEnd w:id="0"/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A4077" w:rsidRDefault="00AA4077">
      <w:pPr>
        <w:spacing w:before="60"/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A4077" w:rsidRDefault="00AA4077">
      <w:pPr>
        <w:spacing w:before="60"/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A4077" w:rsidRDefault="00AA4077">
      <w:pPr>
        <w:spacing w:before="60"/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A4077" w:rsidRPr="00554B43" w:rsidRDefault="00AA4077">
      <w:pPr>
        <w:pStyle w:val="StandardZentriert"/>
        <w:widowControl w:val="0"/>
        <w:tabs>
          <w:tab w:val="clear" w:pos="2552"/>
          <w:tab w:val="left" w:pos="2547"/>
        </w:tabs>
        <w:spacing w:before="60"/>
        <w:jc w:val="left"/>
        <w:rPr>
          <w:lang w:val="en-US"/>
        </w:rPr>
      </w:pPr>
      <w:r>
        <w:rPr>
          <w:lang w:val="en-US"/>
        </w:rPr>
        <w:tab/>
      </w:r>
      <w:r w:rsidRPr="00554B43">
        <w:rPr>
          <w:lang w:val="en-US"/>
        </w:rPr>
        <w:t xml:space="preserve">Schaeffler supplier no.: </w:t>
      </w:r>
      <w:r w:rsidRPr="00554B43">
        <w:fldChar w:fldCharType="begin">
          <w:ffData>
            <w:name w:val="Text4"/>
            <w:enabled/>
            <w:calcOnExit w:val="0"/>
            <w:textInput/>
          </w:ffData>
        </w:fldChar>
      </w:r>
      <w:r w:rsidRPr="00554B43">
        <w:rPr>
          <w:lang w:val="en-US"/>
        </w:rPr>
        <w:instrText xml:space="preserve"> FORMTEXT </w:instrText>
      </w:r>
      <w:r w:rsidRPr="00554B43">
        <w:fldChar w:fldCharType="separate"/>
      </w:r>
      <w:r w:rsidRPr="00554B43">
        <w:rPr>
          <w:noProof/>
        </w:rPr>
        <w:t> </w:t>
      </w:r>
      <w:r w:rsidRPr="00554B43">
        <w:rPr>
          <w:noProof/>
        </w:rPr>
        <w:t> </w:t>
      </w:r>
      <w:r w:rsidRPr="00554B43">
        <w:rPr>
          <w:noProof/>
        </w:rPr>
        <w:t> </w:t>
      </w:r>
      <w:r w:rsidRPr="00554B43">
        <w:rPr>
          <w:noProof/>
        </w:rPr>
        <w:t> </w:t>
      </w:r>
      <w:r w:rsidRPr="00554B43">
        <w:rPr>
          <w:noProof/>
        </w:rPr>
        <w:t> </w:t>
      </w:r>
      <w:r w:rsidRPr="00554B43">
        <w:fldChar w:fldCharType="end"/>
      </w:r>
    </w:p>
    <w:p w:rsidR="00AA4077" w:rsidRDefault="00AA4077">
      <w:pPr>
        <w:widowControl w:val="0"/>
        <w:tabs>
          <w:tab w:val="clear" w:pos="2552"/>
          <w:tab w:val="left" w:pos="2547"/>
        </w:tabs>
        <w:spacing w:before="60"/>
        <w:rPr>
          <w:lang w:val="en-US"/>
        </w:rPr>
      </w:pPr>
      <w:r w:rsidRPr="00554B43">
        <w:rPr>
          <w:lang w:val="en-US"/>
        </w:rPr>
        <w:t xml:space="preserve"> </w:t>
      </w:r>
      <w:r w:rsidRPr="00554B43">
        <w:rPr>
          <w:lang w:val="en-US"/>
        </w:rPr>
        <w:tab/>
        <w:t>UPIK/DUNS no.:</w:t>
      </w:r>
      <w:r>
        <w:rPr>
          <w:lang w:val="en-US"/>
        </w:rP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4077" w:rsidRDefault="00AA4077">
      <w:pPr>
        <w:pStyle w:val="StandardZentriert"/>
        <w:jc w:val="left"/>
        <w:rPr>
          <w:lang w:val="en-US"/>
        </w:rPr>
      </w:pPr>
    </w:p>
    <w:p w:rsidR="00AA4077" w:rsidRDefault="00AA4077">
      <w:pPr>
        <w:pStyle w:val="StandardZentriert"/>
        <w:jc w:val="left"/>
        <w:rPr>
          <w:lang w:val="en-GB"/>
        </w:rPr>
      </w:pPr>
      <w:r>
        <w:rPr>
          <w:lang w:val="en-GB"/>
        </w:rPr>
        <w:tab/>
        <w:t>(hereinafter referred to as the “Supplier”)</w:t>
      </w:r>
    </w:p>
    <w:p w:rsidR="00AA4077" w:rsidRDefault="00AA4077">
      <w:pPr>
        <w:pStyle w:val="StandardZentriert"/>
        <w:jc w:val="left"/>
        <w:rPr>
          <w:lang w:val="en-GB"/>
        </w:rPr>
      </w:pPr>
    </w:p>
    <w:p w:rsidR="00AA4077" w:rsidRDefault="00AA4077">
      <w:pPr>
        <w:pStyle w:val="StandardZentriert"/>
        <w:jc w:val="left"/>
        <w:rPr>
          <w:lang w:val="en-GB"/>
        </w:rPr>
      </w:pPr>
    </w:p>
    <w:p w:rsidR="00AA4077" w:rsidRDefault="00AA4077">
      <w:pPr>
        <w:pStyle w:val="StandardZentriert"/>
        <w:spacing w:before="60"/>
        <w:jc w:val="left"/>
        <w:rPr>
          <w:lang w:val="en-GB"/>
        </w:rPr>
      </w:pPr>
      <w:r>
        <w:rPr>
          <w:lang w:val="en-GB"/>
        </w:rPr>
        <w:t xml:space="preserve">and </w:t>
      </w:r>
      <w:r>
        <w:rPr>
          <w:lang w:val="en-GB"/>
        </w:rPr>
        <w:tab/>
      </w:r>
      <w:r w:rsidRPr="00554B43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4B43">
        <w:rPr>
          <w:lang w:val="en-GB"/>
        </w:rPr>
        <w:instrText xml:space="preserve"> FORMTEXT </w:instrText>
      </w:r>
      <w:r w:rsidRPr="00554B43">
        <w:rPr>
          <w:lang w:val="en-GB"/>
        </w:rPr>
      </w:r>
      <w:r w:rsidRPr="00554B43">
        <w:rPr>
          <w:lang w:val="en-GB"/>
        </w:rPr>
        <w:fldChar w:fldCharType="separate"/>
      </w:r>
      <w:r w:rsidRPr="00554B43">
        <w:rPr>
          <w:noProof/>
          <w:lang w:val="en-GB"/>
        </w:rPr>
        <w:t> </w:t>
      </w:r>
      <w:r w:rsidRPr="00554B43">
        <w:rPr>
          <w:noProof/>
          <w:lang w:val="en-GB"/>
        </w:rPr>
        <w:t> </w:t>
      </w:r>
      <w:r w:rsidRPr="00554B43">
        <w:rPr>
          <w:noProof/>
          <w:lang w:val="en-GB"/>
        </w:rPr>
        <w:t> </w:t>
      </w:r>
      <w:r w:rsidRPr="00554B43">
        <w:rPr>
          <w:noProof/>
          <w:lang w:val="en-GB"/>
        </w:rPr>
        <w:t> </w:t>
      </w:r>
      <w:r w:rsidRPr="00554B43">
        <w:rPr>
          <w:noProof/>
          <w:lang w:val="en-GB"/>
        </w:rPr>
        <w:t> </w:t>
      </w:r>
      <w:r w:rsidRPr="00554B43">
        <w:rPr>
          <w:lang w:val="en-GB"/>
        </w:rPr>
        <w:fldChar w:fldCharType="end"/>
      </w:r>
    </w:p>
    <w:p w:rsidR="00AA4077" w:rsidRDefault="00AA4077" w:rsidP="00554B43">
      <w:pPr>
        <w:pStyle w:val="StandardZentriert"/>
        <w:spacing w:before="60"/>
        <w:jc w:val="left"/>
        <w:rPr>
          <w:szCs w:val="22"/>
          <w:lang w:val="en-GB"/>
        </w:rPr>
      </w:pPr>
      <w:r>
        <w:rPr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A4077" w:rsidRDefault="00AA4077">
      <w:pPr>
        <w:spacing w:before="60"/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A4077" w:rsidRDefault="00AA4077">
      <w:pPr>
        <w:spacing w:before="60"/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A4077" w:rsidRDefault="00AA4077">
      <w:pPr>
        <w:pStyle w:val="StandardZentriert"/>
        <w:spacing w:before="60"/>
        <w:jc w:val="left"/>
        <w:rPr>
          <w:lang w:val="en-GB"/>
        </w:rPr>
      </w:pPr>
      <w:r>
        <w:rPr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A4077" w:rsidRDefault="00AA4077">
      <w:pPr>
        <w:pStyle w:val="StandardZentriert"/>
        <w:jc w:val="left"/>
        <w:rPr>
          <w:lang w:val="en-GB"/>
        </w:rPr>
      </w:pPr>
      <w:r>
        <w:rPr>
          <w:lang w:val="en-GB"/>
        </w:rPr>
        <w:tab/>
        <w:t>(hereinafte</w:t>
      </w:r>
      <w:r w:rsidR="00554B43">
        <w:rPr>
          <w:lang w:val="en-GB"/>
        </w:rPr>
        <w:t>r referred to as the "Customer"</w:t>
      </w:r>
      <w:r>
        <w:rPr>
          <w:lang w:val="en-GB"/>
        </w:rPr>
        <w:t>)</w:t>
      </w:r>
    </w:p>
    <w:p w:rsidR="00AA4077" w:rsidRDefault="00AA4077">
      <w:pPr>
        <w:tabs>
          <w:tab w:val="clear" w:pos="2552"/>
          <w:tab w:val="left" w:pos="1134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Agreed Modifications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5"/>
      </w:tblGrid>
      <w:tr w:rsidR="00AA4077">
        <w:tc>
          <w:tcPr>
            <w:tcW w:w="10061" w:type="dxa"/>
          </w:tcPr>
          <w:p w:rsidR="00AA4077" w:rsidRDefault="00AA4077">
            <w:pPr>
              <w:tabs>
                <w:tab w:val="clear" w:pos="2552"/>
                <w:tab w:val="left" w:pos="1134"/>
              </w:tabs>
              <w:rPr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  <w:p w:rsidR="00AA4077" w:rsidRDefault="00AA4077">
            <w:pPr>
              <w:tabs>
                <w:tab w:val="clear" w:pos="2552"/>
                <w:tab w:val="left" w:pos="1134"/>
              </w:tabs>
              <w:rPr>
                <w:lang w:val="en-GB"/>
              </w:rPr>
            </w:pPr>
          </w:p>
        </w:tc>
      </w:tr>
    </w:tbl>
    <w:p w:rsidR="00AA4077" w:rsidRDefault="00AA4077">
      <w:pPr>
        <w:tabs>
          <w:tab w:val="clear" w:pos="2552"/>
          <w:tab w:val="left" w:pos="1134"/>
        </w:tabs>
        <w:rPr>
          <w:lang w:val="en-GB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59"/>
        <w:gridCol w:w="250"/>
        <w:gridCol w:w="2360"/>
        <w:gridCol w:w="543"/>
        <w:gridCol w:w="2108"/>
        <w:gridCol w:w="250"/>
        <w:gridCol w:w="2210"/>
      </w:tblGrid>
      <w:tr w:rsidR="00AA4077">
        <w:trPr>
          <w:trHeight w:val="230"/>
        </w:trPr>
        <w:tc>
          <w:tcPr>
            <w:tcW w:w="4669" w:type="dxa"/>
            <w:gridSpan w:val="3"/>
          </w:tcPr>
          <w:p w:rsidR="00AA4077" w:rsidRDefault="00AA4077">
            <w:pPr>
              <w:tabs>
                <w:tab w:val="clear" w:pos="2552"/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br w:type="page"/>
              <w:t>Supplier</w:t>
            </w:r>
          </w:p>
          <w:p w:rsidR="00AA4077" w:rsidRDefault="000744D8">
            <w:pPr>
              <w:pStyle w:val="StandardBlock"/>
              <w:spacing w:after="120"/>
              <w:ind w:left="-113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43" w:type="dxa"/>
          </w:tcPr>
          <w:p w:rsidR="00AA4077" w:rsidRDefault="00AA4077">
            <w:pPr>
              <w:pStyle w:val="StandardBlock"/>
              <w:spacing w:after="120"/>
              <w:jc w:val="left"/>
              <w:rPr>
                <w:b/>
                <w:szCs w:val="22"/>
              </w:rPr>
            </w:pPr>
          </w:p>
        </w:tc>
        <w:tc>
          <w:tcPr>
            <w:tcW w:w="4568" w:type="dxa"/>
            <w:gridSpan w:val="3"/>
          </w:tcPr>
          <w:p w:rsidR="00AA4077" w:rsidRDefault="00AA4077">
            <w:pPr>
              <w:pStyle w:val="StandardBlock"/>
              <w:spacing w:after="120"/>
              <w:ind w:left="-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Customer</w:t>
            </w:r>
          </w:p>
        </w:tc>
      </w:tr>
      <w:tr w:rsidR="00AA4077" w:rsidRPr="000744D8">
        <w:trPr>
          <w:trHeight w:val="230"/>
        </w:trPr>
        <w:tc>
          <w:tcPr>
            <w:tcW w:w="4669" w:type="dxa"/>
            <w:gridSpan w:val="3"/>
          </w:tcPr>
          <w:p w:rsidR="00AA4077" w:rsidRDefault="00AA4077">
            <w:pPr>
              <w:pStyle w:val="StandardBlock"/>
              <w:spacing w:after="120"/>
              <w:ind w:left="-113"/>
              <w:jc w:val="left"/>
              <w:rPr>
                <w:szCs w:val="22"/>
              </w:rPr>
            </w:pPr>
          </w:p>
          <w:p w:rsidR="00AA4077" w:rsidRDefault="00AA4077">
            <w:pPr>
              <w:pStyle w:val="StandardBlock"/>
              <w:spacing w:after="120"/>
              <w:ind w:left="-11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Schaeffler Supplier No. </w:t>
            </w:r>
            <w:r w:rsidR="000744D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4D8">
              <w:rPr>
                <w:szCs w:val="22"/>
              </w:rPr>
              <w:instrText xml:space="preserve"> FORMTEXT </w:instrText>
            </w:r>
            <w:r w:rsidR="000744D8">
              <w:rPr>
                <w:szCs w:val="22"/>
              </w:rPr>
            </w:r>
            <w:r w:rsidR="000744D8">
              <w:rPr>
                <w:szCs w:val="22"/>
              </w:rPr>
              <w:fldChar w:fldCharType="separate"/>
            </w:r>
            <w:r w:rsidR="000744D8">
              <w:rPr>
                <w:noProof/>
                <w:szCs w:val="22"/>
              </w:rPr>
              <w:t> </w:t>
            </w:r>
            <w:r w:rsidR="000744D8">
              <w:rPr>
                <w:noProof/>
                <w:szCs w:val="22"/>
              </w:rPr>
              <w:t> </w:t>
            </w:r>
            <w:r w:rsidR="000744D8">
              <w:rPr>
                <w:noProof/>
                <w:szCs w:val="22"/>
              </w:rPr>
              <w:t> </w:t>
            </w:r>
            <w:r w:rsidR="000744D8">
              <w:rPr>
                <w:noProof/>
                <w:szCs w:val="22"/>
              </w:rPr>
              <w:t> </w:t>
            </w:r>
            <w:r w:rsidR="000744D8">
              <w:rPr>
                <w:noProof/>
                <w:szCs w:val="22"/>
              </w:rPr>
              <w:t> </w:t>
            </w:r>
            <w:r w:rsidR="000744D8">
              <w:rPr>
                <w:szCs w:val="22"/>
              </w:rPr>
              <w:fldChar w:fldCharType="end"/>
            </w:r>
          </w:p>
          <w:p w:rsidR="00463899" w:rsidRDefault="00463899">
            <w:pPr>
              <w:pStyle w:val="StandardBlock"/>
              <w:spacing w:after="120"/>
              <w:ind w:left="-113"/>
              <w:jc w:val="left"/>
              <w:rPr>
                <w:szCs w:val="22"/>
              </w:rPr>
            </w:pPr>
          </w:p>
        </w:tc>
        <w:tc>
          <w:tcPr>
            <w:tcW w:w="543" w:type="dxa"/>
          </w:tcPr>
          <w:p w:rsidR="00AA4077" w:rsidRDefault="00AA4077">
            <w:pPr>
              <w:pStyle w:val="StandardBlock"/>
              <w:spacing w:after="120"/>
              <w:jc w:val="left"/>
              <w:rPr>
                <w:szCs w:val="22"/>
              </w:rPr>
            </w:pPr>
          </w:p>
        </w:tc>
        <w:tc>
          <w:tcPr>
            <w:tcW w:w="4568" w:type="dxa"/>
            <w:gridSpan w:val="3"/>
          </w:tcPr>
          <w:p w:rsidR="00AA4077" w:rsidRDefault="000744D8">
            <w:pPr>
              <w:pStyle w:val="StandardBlock"/>
              <w:spacing w:after="120"/>
              <w:ind w:left="-113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A4077" w:rsidTr="00463899">
        <w:trPr>
          <w:trHeight w:hRule="exact" w:val="504"/>
        </w:trPr>
        <w:tc>
          <w:tcPr>
            <w:tcW w:w="2059" w:type="dxa"/>
            <w:vAlign w:val="bottom"/>
          </w:tcPr>
          <w:p w:rsidR="00AA4077" w:rsidRDefault="000744D8" w:rsidP="00AB2815">
            <w:pPr>
              <w:pStyle w:val="StandardBlock"/>
              <w:ind w:left="-113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0" w:type="dxa"/>
            <w:vAlign w:val="bottom"/>
          </w:tcPr>
          <w:p w:rsidR="00AA4077" w:rsidRDefault="00AA4077" w:rsidP="00AB2815">
            <w:pPr>
              <w:pStyle w:val="StandardBlock"/>
              <w:jc w:val="left"/>
              <w:rPr>
                <w:szCs w:val="22"/>
              </w:rPr>
            </w:pPr>
          </w:p>
        </w:tc>
        <w:tc>
          <w:tcPr>
            <w:tcW w:w="2360" w:type="dxa"/>
            <w:vAlign w:val="bottom"/>
          </w:tcPr>
          <w:p w:rsidR="00AA4077" w:rsidRDefault="000744D8" w:rsidP="00AB2815">
            <w:pPr>
              <w:pStyle w:val="StandardBlock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43" w:type="dxa"/>
            <w:vAlign w:val="bottom"/>
          </w:tcPr>
          <w:p w:rsidR="00AA4077" w:rsidRDefault="00AA4077" w:rsidP="00AB2815">
            <w:pPr>
              <w:pStyle w:val="StandardBlock"/>
              <w:jc w:val="left"/>
              <w:rPr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77" w:rsidRDefault="000744D8" w:rsidP="00AB2815">
            <w:pPr>
              <w:pStyle w:val="StandardBlock"/>
              <w:ind w:left="-109" w:right="-113" w:firstLine="14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0" w:type="dxa"/>
            <w:vAlign w:val="bottom"/>
          </w:tcPr>
          <w:p w:rsidR="00AA4077" w:rsidRDefault="00AA4077" w:rsidP="00AB2815">
            <w:pPr>
              <w:pStyle w:val="StandardBlock"/>
              <w:jc w:val="left"/>
              <w:rPr>
                <w:szCs w:val="22"/>
              </w:rPr>
            </w:pPr>
          </w:p>
        </w:tc>
        <w:tc>
          <w:tcPr>
            <w:tcW w:w="2210" w:type="dxa"/>
            <w:vAlign w:val="bottom"/>
          </w:tcPr>
          <w:p w:rsidR="00AA4077" w:rsidRDefault="000744D8" w:rsidP="00AB2815">
            <w:pPr>
              <w:pStyle w:val="StandardBlock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A4077">
        <w:trPr>
          <w:trHeight w:hRule="exact" w:val="23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 w:rsidP="00AB2815">
            <w:pPr>
              <w:pStyle w:val="StandardBlock"/>
              <w:jc w:val="left"/>
              <w:rPr>
                <w:szCs w:val="22"/>
              </w:rPr>
            </w:pPr>
          </w:p>
        </w:tc>
        <w:tc>
          <w:tcPr>
            <w:tcW w:w="250" w:type="dxa"/>
          </w:tcPr>
          <w:p w:rsidR="00AA4077" w:rsidRDefault="00AA4077" w:rsidP="00AB2815">
            <w:pPr>
              <w:pStyle w:val="StandardBlock"/>
              <w:jc w:val="left"/>
              <w:rPr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 w:rsidP="00AB2815">
            <w:pPr>
              <w:pStyle w:val="StandardBlock"/>
              <w:jc w:val="left"/>
              <w:rPr>
                <w:szCs w:val="22"/>
              </w:rPr>
            </w:pPr>
          </w:p>
        </w:tc>
        <w:tc>
          <w:tcPr>
            <w:tcW w:w="543" w:type="dxa"/>
          </w:tcPr>
          <w:p w:rsidR="00AA4077" w:rsidRDefault="00AA4077" w:rsidP="00AB2815">
            <w:pPr>
              <w:pStyle w:val="StandardBlock"/>
              <w:jc w:val="left"/>
              <w:rPr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 w:rsidP="00AB2815">
            <w:pPr>
              <w:pStyle w:val="StandardBlock"/>
              <w:jc w:val="left"/>
              <w:rPr>
                <w:szCs w:val="22"/>
              </w:rPr>
            </w:pPr>
          </w:p>
        </w:tc>
        <w:tc>
          <w:tcPr>
            <w:tcW w:w="250" w:type="dxa"/>
          </w:tcPr>
          <w:p w:rsidR="00AA4077" w:rsidRDefault="00AA4077" w:rsidP="00AB2815">
            <w:pPr>
              <w:pStyle w:val="StandardBlock"/>
              <w:jc w:val="left"/>
              <w:rPr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 w:rsidP="00AB2815">
            <w:pPr>
              <w:pStyle w:val="StandardBlock"/>
              <w:jc w:val="left"/>
              <w:rPr>
                <w:szCs w:val="22"/>
              </w:rPr>
            </w:pPr>
          </w:p>
        </w:tc>
      </w:tr>
      <w:tr w:rsidR="00AA4077">
        <w:trPr>
          <w:trHeight w:val="50"/>
        </w:trPr>
        <w:tc>
          <w:tcPr>
            <w:tcW w:w="2059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543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AA4077">
        <w:trPr>
          <w:trHeight w:hRule="exact" w:val="576"/>
        </w:trPr>
        <w:tc>
          <w:tcPr>
            <w:tcW w:w="2059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36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543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108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21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</w:tr>
      <w:tr w:rsidR="00AA4077" w:rsidTr="00463899">
        <w:trPr>
          <w:trHeight w:hRule="exact" w:val="425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0" w:type="dxa"/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543" w:type="dxa"/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77" w:rsidRDefault="003E6648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0" w:type="dxa"/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</w:tr>
      <w:tr w:rsidR="00AA4077">
        <w:trPr>
          <w:trHeight w:hRule="exact" w:val="23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543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</w:tr>
      <w:tr w:rsidR="00AA4077">
        <w:tc>
          <w:tcPr>
            <w:tcW w:w="2059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543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Purchasing</w:t>
            </w:r>
          </w:p>
        </w:tc>
      </w:tr>
      <w:tr w:rsidR="00AA4077">
        <w:trPr>
          <w:trHeight w:hRule="exact" w:val="567"/>
        </w:trPr>
        <w:tc>
          <w:tcPr>
            <w:tcW w:w="2059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36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543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108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21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</w:tr>
      <w:tr w:rsidR="00AA4077">
        <w:trPr>
          <w:trHeight w:hRule="exact" w:val="567"/>
        </w:trPr>
        <w:tc>
          <w:tcPr>
            <w:tcW w:w="2059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36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543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108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21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</w:tr>
      <w:tr w:rsidR="00AA4077" w:rsidTr="00463899">
        <w:trPr>
          <w:trHeight w:hRule="exact" w:val="453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0" w:type="dxa"/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543" w:type="dxa"/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77" w:rsidRDefault="003E6648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0" w:type="dxa"/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</w:tr>
      <w:tr w:rsidR="00AA4077">
        <w:trPr>
          <w:trHeight w:hRule="exact" w:val="23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543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77" w:rsidRDefault="00AA4077">
            <w:pPr>
              <w:pStyle w:val="StandardBlock"/>
              <w:ind w:left="-113"/>
              <w:jc w:val="left"/>
              <w:rPr>
                <w:szCs w:val="22"/>
              </w:rPr>
            </w:pPr>
          </w:p>
        </w:tc>
      </w:tr>
      <w:tr w:rsidR="00AA4077">
        <w:tc>
          <w:tcPr>
            <w:tcW w:w="2059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543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5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AA4077" w:rsidRDefault="00AA4077">
            <w:pPr>
              <w:pStyle w:val="StandardBlock"/>
              <w:ind w:left="-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Quality</w:t>
            </w:r>
          </w:p>
        </w:tc>
      </w:tr>
    </w:tbl>
    <w:p w:rsidR="00AA4077" w:rsidRDefault="00AA4077">
      <w:pPr>
        <w:pStyle w:val="StandardZentriert"/>
        <w:jc w:val="left"/>
        <w:rPr>
          <w:sz w:val="2"/>
          <w:szCs w:val="2"/>
          <w:lang w:val="en-GB"/>
        </w:rPr>
      </w:pPr>
    </w:p>
    <w:sectPr w:rsidR="00AA4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06" w:bottom="1247" w:left="119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06" w:rsidRDefault="00BC1606">
      <w:r>
        <w:separator/>
      </w:r>
    </w:p>
  </w:endnote>
  <w:endnote w:type="continuationSeparator" w:id="0">
    <w:p w:rsidR="00BC1606" w:rsidRDefault="00BC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4B" w:rsidRDefault="00AE44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7" w:rsidRDefault="00AA4077">
    <w:pPr>
      <w:pStyle w:val="Kopfzeile"/>
      <w:tabs>
        <w:tab w:val="clear" w:pos="9072"/>
        <w:tab w:val="left" w:pos="4536"/>
      </w:tabs>
      <w:rPr>
        <w:sz w:val="4"/>
        <w:szCs w:val="4"/>
      </w:rPr>
    </w:pPr>
  </w:p>
  <w:tbl>
    <w:tblPr>
      <w:tblW w:w="9766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4072"/>
      <w:gridCol w:w="3104"/>
    </w:tblGrid>
    <w:tr w:rsidR="00AA4077">
      <w:tc>
        <w:tcPr>
          <w:tcW w:w="2590" w:type="dxa"/>
        </w:tcPr>
        <w:p w:rsidR="00AA4077" w:rsidRDefault="00AA4077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t>QSV mit Aerospace-Lieferanten</w:t>
          </w:r>
        </w:p>
      </w:tc>
      <w:tc>
        <w:tcPr>
          <w:tcW w:w="4072" w:type="dxa"/>
        </w:tcPr>
        <w:p w:rsidR="00AA4077" w:rsidRDefault="00AA4077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6"/>
              <w:szCs w:val="16"/>
              <w:lang w:val="en-US"/>
            </w:rPr>
          </w:pPr>
          <w:r>
            <w:rPr>
              <w:snapToGrid w:val="0"/>
              <w:sz w:val="16"/>
              <w:szCs w:val="16"/>
              <w:lang w:val="en-US"/>
            </w:rPr>
            <w:t xml:space="preserve">Seite </w:t>
          </w:r>
          <w:r>
            <w:rPr>
              <w:snapToGrid w:val="0"/>
              <w:sz w:val="16"/>
              <w:szCs w:val="16"/>
              <w:lang w:val="en-US"/>
            </w:rPr>
            <w:fldChar w:fldCharType="begin"/>
          </w:r>
          <w:r>
            <w:rPr>
              <w:snapToGrid w:val="0"/>
              <w:sz w:val="16"/>
              <w:szCs w:val="16"/>
              <w:lang w:val="en-US"/>
            </w:rPr>
            <w:instrText xml:space="preserve"> PAGE </w:instrText>
          </w:r>
          <w:r>
            <w:rPr>
              <w:snapToGrid w:val="0"/>
              <w:sz w:val="16"/>
              <w:szCs w:val="16"/>
              <w:lang w:val="en-US"/>
            </w:rPr>
            <w:fldChar w:fldCharType="separate"/>
          </w:r>
          <w:r>
            <w:rPr>
              <w:noProof/>
              <w:snapToGrid w:val="0"/>
              <w:sz w:val="16"/>
              <w:szCs w:val="16"/>
              <w:lang w:val="en-US"/>
            </w:rPr>
            <w:t>1</w:t>
          </w:r>
          <w:r>
            <w:rPr>
              <w:snapToGrid w:val="0"/>
              <w:sz w:val="16"/>
              <w:szCs w:val="16"/>
              <w:lang w:val="en-US"/>
            </w:rPr>
            <w:fldChar w:fldCharType="end"/>
          </w:r>
          <w:r>
            <w:rPr>
              <w:snapToGrid w:val="0"/>
              <w:sz w:val="16"/>
              <w:szCs w:val="16"/>
              <w:lang w:val="en-US"/>
            </w:rPr>
            <w:t xml:space="preserve"> von </w:t>
          </w:r>
          <w:r>
            <w:rPr>
              <w:snapToGrid w:val="0"/>
              <w:sz w:val="16"/>
              <w:szCs w:val="16"/>
              <w:lang w:val="en-US"/>
            </w:rPr>
            <w:fldChar w:fldCharType="begin"/>
          </w:r>
          <w:r>
            <w:rPr>
              <w:snapToGrid w:val="0"/>
              <w:sz w:val="16"/>
              <w:szCs w:val="16"/>
              <w:lang w:val="en-US"/>
            </w:rPr>
            <w:instrText xml:space="preserve"> NUMPAGES </w:instrText>
          </w:r>
          <w:r>
            <w:rPr>
              <w:snapToGrid w:val="0"/>
              <w:sz w:val="16"/>
              <w:szCs w:val="16"/>
              <w:lang w:val="en-US"/>
            </w:rPr>
            <w:fldChar w:fldCharType="separate"/>
          </w:r>
          <w:r w:rsidR="00CA6731">
            <w:rPr>
              <w:noProof/>
              <w:snapToGrid w:val="0"/>
              <w:sz w:val="16"/>
              <w:szCs w:val="16"/>
              <w:lang w:val="en-US"/>
            </w:rPr>
            <w:t>1</w:t>
          </w:r>
          <w:r>
            <w:rPr>
              <w:snapToGrid w:val="0"/>
              <w:sz w:val="16"/>
              <w:szCs w:val="16"/>
              <w:lang w:val="en-US"/>
            </w:rPr>
            <w:fldChar w:fldCharType="end"/>
          </w:r>
        </w:p>
      </w:tc>
      <w:tc>
        <w:tcPr>
          <w:tcW w:w="3104" w:type="dxa"/>
        </w:tcPr>
        <w:p w:rsidR="00AA4077" w:rsidRDefault="00AA4077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Ausgabe: August 2013</w:t>
          </w:r>
        </w:p>
      </w:tc>
    </w:tr>
  </w:tbl>
  <w:p w:rsidR="00AA4077" w:rsidRDefault="00AA4077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3128"/>
    </w:tblGrid>
    <w:tr w:rsidR="00AA4077">
      <w:tc>
        <w:tcPr>
          <w:tcW w:w="3331" w:type="dxa"/>
        </w:tcPr>
        <w:p w:rsidR="00AA4077" w:rsidRDefault="00AA4077" w:rsidP="00A001B0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6"/>
              <w:szCs w:val="16"/>
              <w:lang w:val="en-US"/>
            </w:rPr>
          </w:pPr>
          <w:r w:rsidRPr="00A001B0">
            <w:rPr>
              <w:sz w:val="16"/>
              <w:szCs w:val="16"/>
              <w:lang w:val="en-US"/>
            </w:rPr>
            <w:t>QAA</w:t>
          </w:r>
          <w:r>
            <w:rPr>
              <w:sz w:val="16"/>
              <w:szCs w:val="16"/>
              <w:lang w:val="en-US"/>
            </w:rPr>
            <w:t xml:space="preserve"> with Aerospace Suppliers – Special Agreement </w:t>
          </w:r>
          <w:r w:rsidR="00AB2815">
            <w:rPr>
              <w:sz w:val="16"/>
              <w:szCs w:val="16"/>
              <w:lang w:val="en-US"/>
            </w:rPr>
            <w:t>– Appendix 1 S 296004</w:t>
          </w:r>
        </w:p>
      </w:tc>
      <w:tc>
        <w:tcPr>
          <w:tcW w:w="3331" w:type="dxa"/>
          <w:vAlign w:val="center"/>
        </w:tcPr>
        <w:p w:rsidR="00AA4077" w:rsidRDefault="00AA4077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6"/>
              <w:szCs w:val="16"/>
              <w:lang w:val="en-US"/>
            </w:rPr>
          </w:pPr>
          <w:r>
            <w:rPr>
              <w:snapToGrid w:val="0"/>
              <w:sz w:val="16"/>
              <w:szCs w:val="16"/>
              <w:lang w:val="en-US"/>
            </w:rPr>
            <w:t xml:space="preserve">Page </w:t>
          </w:r>
          <w:r>
            <w:rPr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  <w:szCs w:val="16"/>
              <w:lang w:val="en-US"/>
            </w:rPr>
            <w:instrText xml:space="preserve"> PAGE </w:instrText>
          </w:r>
          <w:r>
            <w:rPr>
              <w:snapToGrid w:val="0"/>
              <w:sz w:val="16"/>
              <w:szCs w:val="16"/>
            </w:rPr>
            <w:fldChar w:fldCharType="separate"/>
          </w:r>
          <w:r w:rsidR="008E0EBC">
            <w:rPr>
              <w:noProof/>
              <w:snapToGrid w:val="0"/>
              <w:sz w:val="16"/>
              <w:szCs w:val="16"/>
              <w:lang w:val="en-US"/>
            </w:rPr>
            <w:t>1</w:t>
          </w:r>
          <w:r>
            <w:rPr>
              <w:snapToGrid w:val="0"/>
              <w:sz w:val="16"/>
              <w:szCs w:val="16"/>
            </w:rPr>
            <w:fldChar w:fldCharType="end"/>
          </w:r>
          <w:r>
            <w:rPr>
              <w:snapToGrid w:val="0"/>
              <w:sz w:val="16"/>
              <w:szCs w:val="16"/>
              <w:lang w:val="en-US"/>
            </w:rPr>
            <w:t xml:space="preserve"> from </w:t>
          </w:r>
          <w:r>
            <w:rPr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  <w:szCs w:val="16"/>
              <w:lang w:val="en-US"/>
            </w:rPr>
            <w:instrText xml:space="preserve"> NUMPAGES </w:instrText>
          </w:r>
          <w:r>
            <w:rPr>
              <w:snapToGrid w:val="0"/>
              <w:sz w:val="16"/>
              <w:szCs w:val="16"/>
            </w:rPr>
            <w:fldChar w:fldCharType="separate"/>
          </w:r>
          <w:r w:rsidR="008E0EBC">
            <w:rPr>
              <w:noProof/>
              <w:snapToGrid w:val="0"/>
              <w:sz w:val="16"/>
              <w:szCs w:val="16"/>
              <w:lang w:val="en-US"/>
            </w:rPr>
            <w:t>1</w:t>
          </w:r>
          <w:r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3128" w:type="dxa"/>
          <w:vAlign w:val="center"/>
        </w:tcPr>
        <w:p w:rsidR="00AA4077" w:rsidRDefault="00E00EB6" w:rsidP="003F65A8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Issue: 2018-</w:t>
          </w:r>
          <w:r w:rsidR="009C72E7">
            <w:rPr>
              <w:sz w:val="16"/>
              <w:szCs w:val="16"/>
              <w:lang w:val="en-US"/>
            </w:rPr>
            <w:t>11</w:t>
          </w:r>
          <w:r w:rsidR="00856EE9">
            <w:rPr>
              <w:sz w:val="16"/>
              <w:szCs w:val="16"/>
              <w:lang w:val="en-US"/>
            </w:rPr>
            <w:t>-2</w:t>
          </w:r>
          <w:r w:rsidR="009C72E7">
            <w:rPr>
              <w:sz w:val="16"/>
              <w:szCs w:val="16"/>
              <w:lang w:val="en-US"/>
            </w:rPr>
            <w:t>1</w:t>
          </w:r>
        </w:p>
      </w:tc>
    </w:tr>
  </w:tbl>
  <w:p w:rsidR="00AA4077" w:rsidRDefault="008E0EBC">
    <w:pPr>
      <w:pStyle w:val="Fuzeile"/>
      <w:rPr>
        <w:lang w:val="en-US"/>
      </w:rPr>
    </w:pPr>
    <w:r>
      <w:rPr>
        <w:noProof/>
        <w:lang w:eastAsia="zh-CN"/>
      </w:rPr>
      <w:pict>
        <v:rect id="_x0000_s2051" style="position:absolute;margin-left:59.55pt;margin-top:805.05pt;width:54pt;height:36pt;z-index:251657728;mso-position-horizontal-relative:page;mso-position-vertical-relative:page" filled="f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06" w:rsidRDefault="00BC1606">
      <w:r>
        <w:separator/>
      </w:r>
    </w:p>
  </w:footnote>
  <w:footnote w:type="continuationSeparator" w:id="0">
    <w:p w:rsidR="00BC1606" w:rsidRDefault="00BC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7" w:rsidRDefault="00AA4077">
    <w:pPr>
      <w:pStyle w:val="Kopfzeile"/>
    </w:pPr>
    <w:r>
      <w:t xml:space="preserve">Seite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4077" w:rsidRDefault="00AA4077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>
      <w:t xml:space="preserve">  Kopf wie Deckblatt, d. h. Logos + Referenzdokumente  ------gilt für alle folgenden Seiten!  </w:t>
    </w:r>
    <w:r>
      <w:fldChar w:fldCharType="begin"/>
    </w:r>
    <w:r>
      <w:instrText xml:space="preserve"> REF Datum \h </w:instrText>
    </w:r>
    <w:r>
      <w:fldChar w:fldCharType="separate"/>
    </w:r>
    <w:r w:rsidR="00CA6731">
      <w:rPr>
        <w:b/>
        <w:bCs/>
      </w:rPr>
      <w:t>Fehler! Verweisquelle konnte nicht gefunden werden.</w:t>
    </w:r>
    <w:r>
      <w:fldChar w:fldCharType="end"/>
    </w:r>
  </w:p>
  <w:p w:rsidR="00AA4077" w:rsidRDefault="00AA40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AA4077">
      <w:trPr>
        <w:trHeight w:val="495"/>
      </w:trPr>
      <w:tc>
        <w:tcPr>
          <w:tcW w:w="1690" w:type="dxa"/>
          <w:vMerge w:val="restart"/>
        </w:tcPr>
        <w:p w:rsidR="00AA4077" w:rsidRDefault="008E0EBC">
          <w:pPr>
            <w:pStyle w:val="Titel"/>
            <w:spacing w:before="12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F" o:spid="_x0000_s2049" type="#_x0000_t75" style="position:absolute;margin-left:1.6pt;margin-top:4.05pt;width:70.6pt;height:21.45pt;z-index:251656704;visibility:visible;mso-position-horizontal-relative:page;mso-position-vertical-relative:page">
                <v:imagedata r:id="rId1" o:title="LuK_INA_FAG_Bz_100857_aaa_rgb_300dpi"/>
                <w10:wrap anchorx="page" anchory="page"/>
              </v:shape>
            </w:pict>
          </w:r>
        </w:p>
      </w:tc>
      <w:tc>
        <w:tcPr>
          <w:tcW w:w="8100" w:type="dxa"/>
        </w:tcPr>
        <w:p w:rsidR="00AA4077" w:rsidRDefault="008E0EBC">
          <w:pPr>
            <w:pStyle w:val="Kopfzeile"/>
            <w:jc w:val="right"/>
          </w:pPr>
          <w:r>
            <w:rPr>
              <w:noProof/>
            </w:rPr>
            <w:pict>
              <v:shape id="SGE" o:spid="_x0000_s2053" type="#_x0000_t75" style="position:absolute;left:0;text-align:left;margin-left:278.35pt;margin-top:7.45pt;width:121.9pt;height:9pt;z-index:251658752;visibility:visible;mso-position-horizontal-relative:page;mso-position-vertical-relative:page">
                <v:imagedata r:id="rId2" o:title="SG_ro_100912agbr_rgb_300dpi"/>
                <w10:wrap anchorx="page" anchory="page"/>
              </v:shape>
            </w:pict>
          </w:r>
        </w:p>
      </w:tc>
    </w:tr>
    <w:tr w:rsidR="00AA4077" w:rsidRPr="008E0EBC">
      <w:trPr>
        <w:trHeight w:val="495"/>
      </w:trPr>
      <w:tc>
        <w:tcPr>
          <w:tcW w:w="1690" w:type="dxa"/>
          <w:vMerge/>
        </w:tcPr>
        <w:p w:rsidR="00AA4077" w:rsidRDefault="00AA4077">
          <w:pPr>
            <w:pStyle w:val="Titel"/>
            <w:spacing w:before="120"/>
            <w:rPr>
              <w:lang w:val="en-US"/>
            </w:rPr>
          </w:pPr>
        </w:p>
      </w:tc>
      <w:tc>
        <w:tcPr>
          <w:tcW w:w="8100" w:type="dxa"/>
          <w:vAlign w:val="center"/>
        </w:tcPr>
        <w:p w:rsidR="00AA4077" w:rsidRDefault="00AA4077">
          <w:pPr>
            <w:pStyle w:val="Kopfzeile"/>
            <w:jc w:val="right"/>
            <w:rPr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Quality Assurance Agreement with Aerospace Suppliers</w:t>
          </w:r>
        </w:p>
      </w:tc>
    </w:tr>
  </w:tbl>
  <w:p w:rsidR="00AA4077" w:rsidRDefault="00AA4077">
    <w:pPr>
      <w:pStyle w:val="Kopfzeile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AA4077">
      <w:trPr>
        <w:trHeight w:val="495"/>
      </w:trPr>
      <w:tc>
        <w:tcPr>
          <w:tcW w:w="1690" w:type="dxa"/>
          <w:vMerge w:val="restart"/>
        </w:tcPr>
        <w:p w:rsidR="00AA4077" w:rsidRDefault="00AA4077">
          <w:pPr>
            <w:pStyle w:val="Titel"/>
            <w:spacing w:before="120"/>
          </w:pPr>
        </w:p>
      </w:tc>
      <w:tc>
        <w:tcPr>
          <w:tcW w:w="8100" w:type="dxa"/>
        </w:tcPr>
        <w:p w:rsidR="00AA4077" w:rsidRDefault="008E0EBC">
          <w:pPr>
            <w:pStyle w:val="Kopfzeile"/>
            <w:jc w:val="righ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2pt;height:28.5pt;visibility:visible;mso-wrap-style:square">
                <v:imagedata r:id="rId1" o:title=""/>
              </v:shape>
            </w:pict>
          </w:r>
        </w:p>
        <w:p w:rsidR="00AA4077" w:rsidRDefault="00AA4077">
          <w:pPr>
            <w:pStyle w:val="Kopfzeile"/>
            <w:jc w:val="right"/>
          </w:pPr>
        </w:p>
      </w:tc>
    </w:tr>
    <w:tr w:rsidR="00AA4077" w:rsidRPr="008E0EBC">
      <w:trPr>
        <w:trHeight w:val="495"/>
      </w:trPr>
      <w:tc>
        <w:tcPr>
          <w:tcW w:w="1690" w:type="dxa"/>
          <w:vMerge/>
        </w:tcPr>
        <w:p w:rsidR="00AA4077" w:rsidRDefault="00AA4077">
          <w:pPr>
            <w:pStyle w:val="Titel"/>
            <w:spacing w:before="120"/>
            <w:rPr>
              <w:noProof/>
            </w:rPr>
          </w:pPr>
        </w:p>
      </w:tc>
      <w:tc>
        <w:tcPr>
          <w:tcW w:w="8100" w:type="dxa"/>
          <w:vAlign w:val="center"/>
        </w:tcPr>
        <w:p w:rsidR="00AA4077" w:rsidRDefault="00AA4077">
          <w:pPr>
            <w:pStyle w:val="Kopfzeile"/>
            <w:jc w:val="right"/>
            <w:rPr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Quality Assurance Agreement with Aerospace Suppliers</w:t>
          </w:r>
        </w:p>
      </w:tc>
    </w:tr>
  </w:tbl>
  <w:p w:rsidR="00AA4077" w:rsidRDefault="00AA4077">
    <w:pPr>
      <w:pStyle w:val="Kopfzeil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CE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160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5AE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E67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EA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6E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806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2AC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0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4C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1546A"/>
    <w:multiLevelType w:val="singleLevel"/>
    <w:tmpl w:val="FC6A157C"/>
    <w:lvl w:ilvl="0">
      <w:start w:val="1"/>
      <w:numFmt w:val="bullet"/>
      <w:lvlText w:val=""/>
      <w:lvlJc w:val="left"/>
      <w:pPr>
        <w:tabs>
          <w:tab w:val="num" w:pos="700"/>
        </w:tabs>
        <w:ind w:left="567" w:hanging="227"/>
      </w:pPr>
      <w:rPr>
        <w:rFonts w:ascii="Symbol" w:hAnsi="Symbol" w:hint="default"/>
        <w:sz w:val="16"/>
      </w:rPr>
    </w:lvl>
  </w:abstractNum>
  <w:abstractNum w:abstractNumId="11" w15:restartNumberingAfterBreak="0">
    <w:nsid w:val="59886D51"/>
    <w:multiLevelType w:val="hybridMultilevel"/>
    <w:tmpl w:val="3BC0B93E"/>
    <w:lvl w:ilvl="0" w:tplc="EC66903A">
      <w:start w:val="1"/>
      <w:numFmt w:val="bullet"/>
      <w:pStyle w:val="AufzhlungmitPunk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D4110"/>
    <w:multiLevelType w:val="multilevel"/>
    <w:tmpl w:val="8F50889A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8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ZmDucl69prEoNA+4Vet4wpaQkPBkH9QdNIxqBaD9ve/DXgGpWK/MUu7rMAjuLSoUjhM7G7gvkwpyi/N/PmzxWQ==" w:salt="Paagx/MJ3GhVw9nzPB/LOg=="/>
  <w:defaultTabStop w:val="708"/>
  <w:hyphenationZone w:val="425"/>
  <w:characterSpacingControl w:val="doNotCompress"/>
  <w:hdrShapeDefaults>
    <o:shapedefaults v:ext="edit" spidmax="2055" style="mso-position-horizontal-relative:page;mso-position-vertical-relative:page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6AD"/>
    <w:rsid w:val="000744D8"/>
    <w:rsid w:val="000936AD"/>
    <w:rsid w:val="001A2559"/>
    <w:rsid w:val="002A562F"/>
    <w:rsid w:val="00311AB1"/>
    <w:rsid w:val="0038261F"/>
    <w:rsid w:val="003E6648"/>
    <w:rsid w:val="003F65A8"/>
    <w:rsid w:val="00447E74"/>
    <w:rsid w:val="00463899"/>
    <w:rsid w:val="00554B43"/>
    <w:rsid w:val="00707261"/>
    <w:rsid w:val="007E3152"/>
    <w:rsid w:val="00856EE9"/>
    <w:rsid w:val="00896BCE"/>
    <w:rsid w:val="008E0EBC"/>
    <w:rsid w:val="00965DE2"/>
    <w:rsid w:val="009C72E7"/>
    <w:rsid w:val="009D0198"/>
    <w:rsid w:val="00A001B0"/>
    <w:rsid w:val="00AA4077"/>
    <w:rsid w:val="00AB2815"/>
    <w:rsid w:val="00AE444B"/>
    <w:rsid w:val="00AE4CB2"/>
    <w:rsid w:val="00B22669"/>
    <w:rsid w:val="00BC1606"/>
    <w:rsid w:val="00CA6731"/>
    <w:rsid w:val="00D234E1"/>
    <w:rsid w:val="00D76C40"/>
    <w:rsid w:val="00DD2566"/>
    <w:rsid w:val="00DD749D"/>
    <w:rsid w:val="00E00EB6"/>
    <w:rsid w:val="00E40B3E"/>
    <w:rsid w:val="00E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position-horizontal-relative:page;mso-position-vertical-relative:page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tabs>
        <w:tab w:val="left" w:pos="2552"/>
        <w:tab w:val="left" w:pos="4536"/>
        <w:tab w:val="left" w:pos="6804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2552"/>
        <w:tab w:val="clear" w:pos="4536"/>
        <w:tab w:val="clear" w:pos="6804"/>
        <w:tab w:val="left" w:pos="567"/>
      </w:tabs>
      <w:spacing w:before="360" w:after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tabs>
        <w:tab w:val="clear" w:pos="2552"/>
        <w:tab w:val="clear" w:pos="4536"/>
        <w:tab w:val="clear" w:pos="6804"/>
      </w:tabs>
      <w:spacing w:before="320" w:after="40"/>
      <w:outlineLvl w:val="1"/>
    </w:pPr>
    <w:rPr>
      <w:b/>
      <w:lang w:val="en-GB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</w:tabs>
      <w:spacing w:before="280"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link w:val="StandardBlockZchn"/>
    <w:pPr>
      <w:spacing w:before="120" w:after="60"/>
      <w:jc w:val="both"/>
    </w:pPr>
    <w:rPr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pPr>
      <w:spacing w:before="120"/>
      <w:jc w:val="center"/>
    </w:pPr>
    <w:rPr>
      <w:b/>
    </w:rPr>
  </w:style>
  <w:style w:type="paragraph" w:customStyle="1" w:styleId="StandardZentriert">
    <w:name w:val="Standard + Zentriert"/>
    <w:basedOn w:val="Standard"/>
    <w:next w:val="Standard"/>
    <w:pPr>
      <w:jc w:val="center"/>
    </w:pPr>
  </w:style>
  <w:style w:type="paragraph" w:customStyle="1" w:styleId="Mitg">
    <w:name w:val="Mitg."/>
    <w:basedOn w:val="Standard"/>
  </w:style>
  <w:style w:type="paragraph" w:customStyle="1" w:styleId="Leerzeile">
    <w:name w:val="Leerzeile"/>
    <w:basedOn w:val="Standard"/>
  </w:style>
  <w:style w:type="paragraph" w:styleId="Verzeichnis1">
    <w:name w:val="toc 1"/>
    <w:basedOn w:val="Standard"/>
    <w:next w:val="Standard"/>
    <w:autoRedefine/>
    <w:uiPriority w:val="39"/>
    <w:pPr>
      <w:tabs>
        <w:tab w:val="clear" w:pos="2552"/>
        <w:tab w:val="clear" w:pos="4536"/>
        <w:tab w:val="clear" w:pos="6804"/>
        <w:tab w:val="left" w:pos="709"/>
        <w:tab w:val="right" w:pos="9624"/>
        <w:tab w:val="right" w:leader="dot" w:pos="10195"/>
      </w:tabs>
      <w:spacing w:before="240" w:after="12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clear" w:pos="2552"/>
        <w:tab w:val="clear" w:pos="4536"/>
        <w:tab w:val="clear" w:pos="6804"/>
        <w:tab w:val="left" w:pos="720"/>
        <w:tab w:val="right" w:leader="dot" w:pos="9612"/>
      </w:tabs>
      <w:spacing w:after="6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clear" w:pos="2552"/>
        <w:tab w:val="clear" w:pos="4536"/>
        <w:tab w:val="clear" w:pos="6804"/>
        <w:tab w:val="left" w:pos="720"/>
        <w:tab w:val="right" w:pos="9624"/>
      </w:tabs>
      <w:spacing w:after="60"/>
    </w:pPr>
    <w:rPr>
      <w:noProof/>
    </w:rPr>
  </w:style>
  <w:style w:type="character" w:styleId="Hyperlink">
    <w:name w:val="Hyperlink"/>
    <w:uiPriority w:val="99"/>
    <w:rPr>
      <w:color w:val="0000FF"/>
      <w:sz w:val="24"/>
      <w:u w:val="single"/>
    </w:rPr>
  </w:style>
  <w:style w:type="character" w:customStyle="1" w:styleId="StandardBlockChar">
    <w:name w:val="Standard Block Char"/>
    <w:rPr>
      <w:rFonts w:ascii="Arial" w:hAnsi="Arial"/>
      <w:noProof w:val="0"/>
      <w:lang w:val="de-DE" w:eastAsia="de-DE" w:bidi="ar-SA"/>
    </w:rPr>
  </w:style>
  <w:style w:type="paragraph" w:styleId="Titel">
    <w:name w:val="Title"/>
    <w:basedOn w:val="Standard"/>
    <w:link w:val="TitelZchn"/>
    <w:qFormat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abelle9Links">
    <w:name w:val="Tabelle 9 + Links"/>
    <w:basedOn w:val="Standard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table" w:styleId="Tabellenraster">
    <w:name w:val="Table Grid"/>
    <w:basedOn w:val="NormaleTabelle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mitPunkt">
    <w:name w:val="Aufzählung mit Punkt"/>
    <w:basedOn w:val="StandardBlock"/>
    <w:pPr>
      <w:numPr>
        <w:numId w:val="2"/>
      </w:numPr>
      <w:spacing w:before="40" w:after="0"/>
    </w:pPr>
    <w:rPr>
      <w:color w:val="000000"/>
      <w:szCs w:val="22"/>
    </w:rPr>
  </w:style>
  <w:style w:type="character" w:customStyle="1" w:styleId="StandardBlockZchn">
    <w:name w:val="Standard Block Zchn"/>
    <w:link w:val="StandardBlock"/>
    <w:rPr>
      <w:rFonts w:ascii="Arial" w:hAnsi="Arial"/>
      <w:sz w:val="22"/>
      <w:lang w:val="en-GB" w:eastAsia="de-DE" w:bidi="ar-SA"/>
    </w:rPr>
  </w:style>
  <w:style w:type="paragraph" w:styleId="NurText">
    <w:name w:val="Plain Text"/>
    <w:basedOn w:val="Standard"/>
    <w:pPr>
      <w:tabs>
        <w:tab w:val="clear" w:pos="2552"/>
        <w:tab w:val="clear" w:pos="4536"/>
        <w:tab w:val="clear" w:pos="6804"/>
      </w:tabs>
    </w:pPr>
    <w:rPr>
      <w:rFonts w:ascii="Courier New" w:hAnsi="Courier New" w:cs="Courier New"/>
      <w:sz w:val="20"/>
    </w:rPr>
  </w:style>
  <w:style w:type="paragraph" w:customStyle="1" w:styleId="Standard2">
    <w:name w:val="Standard 2"/>
    <w:basedOn w:val="Standard"/>
    <w:pPr>
      <w:tabs>
        <w:tab w:val="clear" w:pos="2552"/>
        <w:tab w:val="clear" w:pos="4536"/>
        <w:tab w:val="clear" w:pos="6804"/>
      </w:tabs>
      <w:spacing w:before="60" w:after="60"/>
      <w:ind w:left="992"/>
    </w:pPr>
    <w:rPr>
      <w:rFonts w:eastAsia="Batang"/>
      <w:lang w:eastAsia="ko-KR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Vorgabetext">
    <w:name w:val="Vorgabetext"/>
    <w:basedOn w:val="Standard"/>
    <w:pPr>
      <w:tabs>
        <w:tab w:val="clear" w:pos="2552"/>
        <w:tab w:val="clear" w:pos="4536"/>
        <w:tab w:val="clear" w:pos="6804"/>
      </w:tabs>
      <w:ind w:left="340"/>
      <w:jc w:val="both"/>
    </w:pPr>
  </w:style>
  <w:style w:type="character" w:customStyle="1" w:styleId="headline-1">
    <w:name w:val="headline-1"/>
    <w:basedOn w:val="Absatz-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TitelZchn">
    <w:name w:val="Titel Zchn"/>
    <w:link w:val="Titel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459D0-A327-4F81-AA3E-8E18FB36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Quality Assurance Agreeement with Production Material Suppliers</vt:lpstr>
      <vt:lpstr>Quality Assurance Agreeement with Production Material Suppliers</vt:lpstr>
    </vt:vector>
  </TitlesOfParts>
  <Manager/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Agreeement with Production Material Suppliers</dc:title>
  <dc:subject>S 296001</dc:subject>
  <dc:creator/>
  <cp:keywords/>
  <dc:description/>
  <cp:lastModifiedBy/>
  <cp:revision>1</cp:revision>
  <cp:lastPrinted>2010-01-19T13:52:00Z</cp:lastPrinted>
  <dcterms:created xsi:type="dcterms:W3CDTF">2018-12-04T12:27:00Z</dcterms:created>
  <dcterms:modified xsi:type="dcterms:W3CDTF">2018-12-14T15:31:00Z</dcterms:modified>
</cp:coreProperties>
</file>